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32" w:rsidRPr="0036591F" w:rsidRDefault="00384732" w:rsidP="00384732">
      <w:pPr>
        <w:widowControl/>
        <w:autoSpaceDE/>
        <w:autoSpaceDN/>
        <w:adjustRightInd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bookmarkStart w:id="0" w:name="_GoBack"/>
      <w:r w:rsidRPr="0036591F">
        <w:rPr>
          <w:rStyle w:val="FontStyle14"/>
          <w:rFonts w:ascii="Times New Roman" w:hAnsi="Times New Roman"/>
          <w:b/>
          <w:sz w:val="28"/>
          <w:szCs w:val="28"/>
        </w:rPr>
        <w:t>2. Содержательный раздел</w:t>
      </w:r>
    </w:p>
    <w:p w:rsidR="00384732" w:rsidRPr="0036591F" w:rsidRDefault="00384732" w:rsidP="00384732">
      <w:pPr>
        <w:widowControl/>
        <w:autoSpaceDE/>
        <w:autoSpaceDN/>
        <w:adjustRightInd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36591F">
        <w:rPr>
          <w:rStyle w:val="FontStyle14"/>
          <w:rFonts w:ascii="Times New Roman" w:hAnsi="Times New Roman"/>
          <w:b/>
          <w:sz w:val="28"/>
          <w:szCs w:val="28"/>
        </w:rPr>
        <w:t xml:space="preserve">2.1. Программа развития универсальных учебных действий </w:t>
      </w:r>
    </w:p>
    <w:p w:rsidR="00384732" w:rsidRPr="0036591F" w:rsidRDefault="00384732" w:rsidP="00384732">
      <w:pPr>
        <w:widowControl/>
        <w:autoSpaceDE/>
        <w:autoSpaceDN/>
        <w:adjustRightInd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36591F">
        <w:rPr>
          <w:rStyle w:val="FontStyle14"/>
          <w:rFonts w:ascii="Times New Roman" w:hAnsi="Times New Roman"/>
          <w:b/>
          <w:sz w:val="28"/>
          <w:szCs w:val="28"/>
        </w:rPr>
        <w:t>на ступени основного общего образования</w:t>
      </w:r>
    </w:p>
    <w:p w:rsidR="00384732" w:rsidRPr="0036591F" w:rsidRDefault="00384732" w:rsidP="00384732">
      <w:pPr>
        <w:pStyle w:val="Style3"/>
        <w:widowControl/>
        <w:spacing w:before="139"/>
        <w:jc w:val="center"/>
        <w:rPr>
          <w:rStyle w:val="FontStyle136"/>
          <w:rFonts w:ascii="Times New Roman" w:hAnsi="Times New Roman" w:cs="Times New Roman"/>
          <w:sz w:val="28"/>
          <w:szCs w:val="28"/>
        </w:rPr>
      </w:pPr>
      <w:r w:rsidRPr="0036591F">
        <w:rPr>
          <w:rStyle w:val="FontStyle136"/>
          <w:rFonts w:ascii="Times New Roman" w:hAnsi="Times New Roman" w:cs="Times New Roman"/>
          <w:sz w:val="28"/>
          <w:szCs w:val="28"/>
        </w:rPr>
        <w:t>Общие подходы</w:t>
      </w:r>
    </w:p>
    <w:p w:rsidR="00384732" w:rsidRPr="0036591F" w:rsidRDefault="00384732" w:rsidP="00384732">
      <w:pPr>
        <w:pStyle w:val="Style4"/>
        <w:widowControl/>
        <w:spacing w:before="115" w:line="240" w:lineRule="auto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Программа развития универсальных учебных действий (програм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 xml:space="preserve">ма формирования </w:t>
      </w:r>
      <w:proofErr w:type="spellStart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 xml:space="preserve"> умений и навыков) на ступени основ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ного общего образования направлена на:</w:t>
      </w:r>
    </w:p>
    <w:p w:rsidR="00384732" w:rsidRPr="0036591F" w:rsidRDefault="00384732" w:rsidP="00384732">
      <w:pPr>
        <w:pStyle w:val="Style5"/>
        <w:widowControl/>
        <w:numPr>
          <w:ilvl w:val="0"/>
          <w:numId w:val="1"/>
        </w:numPr>
        <w:tabs>
          <w:tab w:val="left" w:pos="461"/>
        </w:tabs>
        <w:ind w:right="5"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 xml:space="preserve">реализацию требований Стандарта к личностным и </w:t>
      </w:r>
      <w:proofErr w:type="spellStart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 xml:space="preserve"> подхода, развивающего потенциала основного общего образования; повыше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ние эффективности освоения обучающимися основной образователь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ной программы основного общего образования, усвоения знаний и учебных действий;</w:t>
      </w:r>
    </w:p>
    <w:p w:rsidR="00384732" w:rsidRPr="0036591F" w:rsidRDefault="00384732" w:rsidP="00384732">
      <w:pPr>
        <w:pStyle w:val="Style5"/>
        <w:widowControl/>
        <w:numPr>
          <w:ilvl w:val="0"/>
          <w:numId w:val="1"/>
        </w:numPr>
        <w:tabs>
          <w:tab w:val="left" w:pos="461"/>
        </w:tabs>
        <w:ind w:right="5"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384732" w:rsidRPr="0036591F" w:rsidRDefault="00384732" w:rsidP="00384732">
      <w:pPr>
        <w:pStyle w:val="Style5"/>
        <w:widowControl/>
        <w:numPr>
          <w:ilvl w:val="0"/>
          <w:numId w:val="1"/>
        </w:numPr>
        <w:tabs>
          <w:tab w:val="left" w:pos="461"/>
        </w:tabs>
        <w:ind w:right="5"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формирование у обучающихся основ культуры исследователь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ской и проектной деятельности и навыков разработки, реализации и общественной презентации обучающимися результатов исследова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 xml:space="preserve">ния, предметного или </w:t>
      </w:r>
      <w:proofErr w:type="spellStart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 xml:space="preserve"> учебного проекта, направлен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ного на решение научной, личностно и (или) социально значимой проблемы.</w:t>
      </w:r>
    </w:p>
    <w:p w:rsidR="00384732" w:rsidRPr="0036591F" w:rsidRDefault="00384732" w:rsidP="00384732">
      <w:pPr>
        <w:pStyle w:val="Style4"/>
        <w:widowControl/>
        <w:spacing w:line="240" w:lineRule="auto"/>
        <w:ind w:left="288" w:firstLine="0"/>
        <w:jc w:val="left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Программа обеспечивает:</w:t>
      </w:r>
    </w:p>
    <w:p w:rsidR="00384732" w:rsidRPr="0036591F" w:rsidRDefault="00384732" w:rsidP="00384732">
      <w:pPr>
        <w:pStyle w:val="Style5"/>
        <w:widowControl/>
        <w:numPr>
          <w:ilvl w:val="0"/>
          <w:numId w:val="1"/>
        </w:numPr>
        <w:tabs>
          <w:tab w:val="left" w:pos="461"/>
        </w:tabs>
        <w:ind w:right="19"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развитие у обучающихся способности к саморазвитию и самосо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вершенствованию;</w:t>
      </w:r>
    </w:p>
    <w:p w:rsidR="00384732" w:rsidRPr="0036591F" w:rsidRDefault="00384732" w:rsidP="00384732">
      <w:pPr>
        <w:pStyle w:val="Style5"/>
        <w:widowControl/>
        <w:numPr>
          <w:ilvl w:val="0"/>
          <w:numId w:val="1"/>
        </w:numPr>
        <w:tabs>
          <w:tab w:val="left" w:pos="461"/>
        </w:tabs>
        <w:ind w:right="10"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формирование личностных ценностно-смысловых ориентиров и установок, личностных, регулятивных, познавательных, коммуни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кативных универсальных учебных действий;</w:t>
      </w:r>
    </w:p>
    <w:p w:rsidR="00384732" w:rsidRPr="0036591F" w:rsidRDefault="00384732" w:rsidP="00384732">
      <w:pPr>
        <w:pStyle w:val="Style5"/>
        <w:widowControl/>
        <w:numPr>
          <w:ilvl w:val="0"/>
          <w:numId w:val="1"/>
        </w:numPr>
        <w:tabs>
          <w:tab w:val="left" w:pos="461"/>
        </w:tabs>
        <w:ind w:right="19"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формирование опыта переноса и применения универсальных учеб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ных действий в жизненных ситуациях для решения задач общекуль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турного, личностного и познавательного развития обучающихся;</w:t>
      </w:r>
    </w:p>
    <w:p w:rsidR="00384732" w:rsidRPr="0036591F" w:rsidRDefault="00384732" w:rsidP="00384732">
      <w:pPr>
        <w:pStyle w:val="Style5"/>
        <w:widowControl/>
        <w:numPr>
          <w:ilvl w:val="0"/>
          <w:numId w:val="1"/>
        </w:numPr>
        <w:tabs>
          <w:tab w:val="left" w:pos="461"/>
        </w:tabs>
        <w:ind w:right="5"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повышение эффективности усвоения обучающимися знаний и учебных действий, формирование компетенций и компетентностей в предметных областях, учебно-исследовательской и проектной дея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384732" w:rsidRPr="0036591F" w:rsidRDefault="00384732" w:rsidP="00384732">
      <w:pPr>
        <w:pStyle w:val="Style5"/>
        <w:widowControl/>
        <w:numPr>
          <w:ilvl w:val="0"/>
          <w:numId w:val="1"/>
        </w:numPr>
        <w:tabs>
          <w:tab w:val="left" w:pos="461"/>
        </w:tabs>
        <w:ind w:right="10"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формирование навыков участия в различных формах организа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мы и т. д.);</w:t>
      </w:r>
    </w:p>
    <w:p w:rsidR="00384732" w:rsidRPr="0036591F" w:rsidRDefault="00384732" w:rsidP="00384732">
      <w:pPr>
        <w:pStyle w:val="Style5"/>
        <w:widowControl/>
        <w:numPr>
          <w:ilvl w:val="0"/>
          <w:numId w:val="1"/>
        </w:numPr>
        <w:tabs>
          <w:tab w:val="left" w:pos="461"/>
        </w:tabs>
        <w:spacing w:before="5"/>
        <w:ind w:right="5"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овладение приёмами учебного сотрудничества и социального взаи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384732" w:rsidRPr="0036591F" w:rsidRDefault="00384732" w:rsidP="00384732">
      <w:pPr>
        <w:pStyle w:val="Style5"/>
        <w:widowControl/>
        <w:numPr>
          <w:ilvl w:val="0"/>
          <w:numId w:val="1"/>
        </w:numPr>
        <w:tabs>
          <w:tab w:val="left" w:pos="461"/>
        </w:tabs>
        <w:ind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lastRenderedPageBreak/>
        <w:t>коммуникационными технологиями, поиском, построением и пере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-ИКТ) и сети Интернет.</w:t>
      </w:r>
    </w:p>
    <w:p w:rsidR="00384732" w:rsidRPr="0036591F" w:rsidRDefault="00384732" w:rsidP="00384732">
      <w:pPr>
        <w:pStyle w:val="Style8"/>
        <w:widowControl/>
        <w:tabs>
          <w:tab w:val="left" w:pos="970"/>
        </w:tabs>
        <w:spacing w:before="226" w:line="240" w:lineRule="auto"/>
        <w:ind w:left="293"/>
        <w:jc w:val="left"/>
        <w:rPr>
          <w:rStyle w:val="FontStyle136"/>
          <w:rFonts w:ascii="Times New Roman" w:hAnsi="Times New Roman" w:cs="Times New Roman"/>
          <w:sz w:val="28"/>
          <w:szCs w:val="28"/>
        </w:rPr>
      </w:pPr>
      <w:r w:rsidRPr="0036591F">
        <w:rPr>
          <w:rStyle w:val="FontStyle136"/>
          <w:rFonts w:ascii="Times New Roman" w:hAnsi="Times New Roman" w:cs="Times New Roman"/>
          <w:sz w:val="28"/>
          <w:szCs w:val="28"/>
        </w:rPr>
        <w:t>2.1.1.</w:t>
      </w:r>
      <w:r w:rsidRPr="0036591F">
        <w:rPr>
          <w:rStyle w:val="FontStyle136"/>
          <w:rFonts w:ascii="Times New Roman" w:hAnsi="Times New Roman" w:cs="Times New Roman"/>
          <w:sz w:val="28"/>
          <w:szCs w:val="28"/>
        </w:rPr>
        <w:tab/>
        <w:t xml:space="preserve">Цели и задачи программы, описание её места и роли </w:t>
      </w:r>
      <w:proofErr w:type="gramStart"/>
      <w:r w:rsidRPr="0036591F">
        <w:rPr>
          <w:rStyle w:val="FontStyle136"/>
          <w:rFonts w:ascii="Times New Roman" w:hAnsi="Times New Roman" w:cs="Times New Roman"/>
          <w:sz w:val="28"/>
          <w:szCs w:val="28"/>
        </w:rPr>
        <w:t>в  реализации</w:t>
      </w:r>
      <w:proofErr w:type="gramEnd"/>
      <w:r w:rsidRPr="0036591F">
        <w:rPr>
          <w:rStyle w:val="FontStyle136"/>
          <w:rFonts w:ascii="Times New Roman" w:hAnsi="Times New Roman" w:cs="Times New Roman"/>
          <w:sz w:val="28"/>
          <w:szCs w:val="28"/>
        </w:rPr>
        <w:t xml:space="preserve"> требований Стандарта</w:t>
      </w:r>
    </w:p>
    <w:p w:rsidR="00384732" w:rsidRPr="0036591F" w:rsidRDefault="00384732" w:rsidP="00384732">
      <w:pPr>
        <w:pStyle w:val="Style4"/>
        <w:widowControl/>
        <w:spacing w:before="110" w:line="240" w:lineRule="auto"/>
        <w:ind w:firstLine="283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Специфика современного мира состоит в том, что он меняется всё более быстрыми темпами. Каждые десять лет объём информации в мире удваивается. Поэтому знания, полученные людьми в школе, через некоторое время устаревают и нуждаются в коррекции, а результаты обучения не в виде конкретных знаний, а в виде умения учиться становятся сегодня всё более востребованными.</w:t>
      </w:r>
    </w:p>
    <w:p w:rsidR="00384732" w:rsidRPr="0036591F" w:rsidRDefault="00384732" w:rsidP="00384732">
      <w:pPr>
        <w:pStyle w:val="Style4"/>
        <w:widowControl/>
        <w:spacing w:line="240" w:lineRule="auto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ного общего образования поставил на первое место в качестве глав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ных результатов образования не предметные, а личностные и мета-предметные - универсальные учебные действия. Универсальные учебные действия (УУД) - это действия, обеспечивающие овладение ключевыми компетенциями, составляющими основу умения учить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 xml:space="preserve">ся. </w:t>
      </w:r>
    </w:p>
    <w:p w:rsidR="00384732" w:rsidRPr="0036591F" w:rsidRDefault="00384732" w:rsidP="00384732">
      <w:pPr>
        <w:pStyle w:val="Style10"/>
        <w:widowControl/>
        <w:spacing w:line="240" w:lineRule="auto"/>
        <w:rPr>
          <w:rStyle w:val="FontStyle133"/>
          <w:rFonts w:ascii="Times New Roman" w:hAnsi="Times New Roman" w:cs="Times New Roman"/>
          <w:sz w:val="28"/>
          <w:szCs w:val="28"/>
        </w:rPr>
      </w:pPr>
      <w:r w:rsidRPr="0036591F">
        <w:rPr>
          <w:rStyle w:val="FontStyle133"/>
          <w:rFonts w:ascii="Times New Roman" w:hAnsi="Times New Roman" w:cs="Times New Roman"/>
          <w:sz w:val="28"/>
          <w:szCs w:val="28"/>
        </w:rPr>
        <w:t xml:space="preserve">Цель программы 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формирования универсальных учебных действий -</w:t>
      </w:r>
      <w:r w:rsidRPr="0036591F">
        <w:rPr>
          <w:rStyle w:val="FontStyle133"/>
          <w:rFonts w:ascii="Times New Roman" w:hAnsi="Times New Roman" w:cs="Times New Roman"/>
          <w:sz w:val="28"/>
          <w:szCs w:val="28"/>
        </w:rPr>
        <w:t>обеспечение системного подхода к личностному развитию и формиро</w:t>
      </w:r>
      <w:r w:rsidRPr="0036591F">
        <w:rPr>
          <w:rStyle w:val="FontStyle133"/>
          <w:rFonts w:ascii="Times New Roman" w:hAnsi="Times New Roman" w:cs="Times New Roman"/>
          <w:sz w:val="28"/>
          <w:szCs w:val="28"/>
        </w:rPr>
        <w:softHyphen/>
        <w:t xml:space="preserve">ванию универсальных учебных действий в рамках </w:t>
      </w:r>
    </w:p>
    <w:p w:rsidR="00384732" w:rsidRPr="0036591F" w:rsidRDefault="00384732" w:rsidP="00384732">
      <w:pPr>
        <w:pStyle w:val="Style4"/>
        <w:widowControl/>
        <w:spacing w:line="240" w:lineRule="auto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Задачи, которые решает программа личностного развития и фор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мирования универсальных учебных действий обучающихся:</w:t>
      </w:r>
    </w:p>
    <w:p w:rsidR="00384732" w:rsidRPr="0036591F" w:rsidRDefault="00384732" w:rsidP="00384732">
      <w:pPr>
        <w:pStyle w:val="Style5"/>
        <w:widowControl/>
        <w:numPr>
          <w:ilvl w:val="0"/>
          <w:numId w:val="2"/>
        </w:numPr>
        <w:tabs>
          <w:tab w:val="left" w:pos="542"/>
        </w:tabs>
        <w:ind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показать связь личностных результатов и универсальных учеб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ных действий с содержанием учебных предметов, используемых тех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нологий и форм работы;</w:t>
      </w:r>
    </w:p>
    <w:p w:rsidR="00384732" w:rsidRPr="0036591F" w:rsidRDefault="00384732" w:rsidP="00384732">
      <w:pPr>
        <w:pStyle w:val="Style5"/>
        <w:widowControl/>
        <w:numPr>
          <w:ilvl w:val="0"/>
          <w:numId w:val="2"/>
        </w:numPr>
        <w:tabs>
          <w:tab w:val="left" w:pos="542"/>
        </w:tabs>
        <w:ind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 xml:space="preserve">определить перечень личностных и </w:t>
      </w:r>
      <w:proofErr w:type="spellStart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 xml:space="preserve"> результа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тов образования;</w:t>
      </w:r>
    </w:p>
    <w:p w:rsidR="00384732" w:rsidRPr="0036591F" w:rsidRDefault="00384732" w:rsidP="00384732">
      <w:pPr>
        <w:pStyle w:val="Style5"/>
        <w:widowControl/>
        <w:numPr>
          <w:ilvl w:val="0"/>
          <w:numId w:val="2"/>
        </w:numPr>
        <w:tabs>
          <w:tab w:val="left" w:pos="542"/>
        </w:tabs>
        <w:ind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охарактеризовать систему типовых заданий для формирования личностных результатов и универсальных учебных действий, опыта переноса и применения универсальных учебных действий в жизнен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ных ситуациях;</w:t>
      </w:r>
    </w:p>
    <w:p w:rsidR="00384732" w:rsidRPr="0036591F" w:rsidRDefault="00384732" w:rsidP="00384732">
      <w:pPr>
        <w:pStyle w:val="Style5"/>
        <w:widowControl/>
        <w:numPr>
          <w:ilvl w:val="0"/>
          <w:numId w:val="2"/>
        </w:numPr>
        <w:tabs>
          <w:tab w:val="left" w:pos="542"/>
        </w:tabs>
        <w:ind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 xml:space="preserve">предложить систему типовых задач для оценки </w:t>
      </w:r>
      <w:proofErr w:type="spellStart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 xml:space="preserve"> универсальных учебных действий;</w:t>
      </w:r>
    </w:p>
    <w:p w:rsidR="00384732" w:rsidRPr="0036591F" w:rsidRDefault="00384732" w:rsidP="00384732">
      <w:pPr>
        <w:pStyle w:val="Style5"/>
        <w:widowControl/>
        <w:numPr>
          <w:ilvl w:val="0"/>
          <w:numId w:val="2"/>
        </w:numPr>
        <w:tabs>
          <w:tab w:val="left" w:pos="542"/>
        </w:tabs>
        <w:ind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формирование умений и навыков учебно-исследовательской и проектной деятельности;</w:t>
      </w:r>
    </w:p>
    <w:p w:rsidR="00384732" w:rsidRPr="0036591F" w:rsidRDefault="00384732" w:rsidP="00384732">
      <w:pPr>
        <w:pStyle w:val="Style5"/>
        <w:widowControl/>
        <w:numPr>
          <w:ilvl w:val="0"/>
          <w:numId w:val="2"/>
        </w:numPr>
        <w:tabs>
          <w:tab w:val="left" w:pos="547"/>
        </w:tabs>
        <w:spacing w:before="5"/>
        <w:ind w:left="298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формирование ИКТ-компетентности учащихся.</w:t>
      </w:r>
    </w:p>
    <w:p w:rsidR="00384732" w:rsidRPr="0036591F" w:rsidRDefault="00384732" w:rsidP="00384732">
      <w:pPr>
        <w:pStyle w:val="Style13"/>
        <w:widowControl/>
        <w:tabs>
          <w:tab w:val="left" w:pos="970"/>
        </w:tabs>
        <w:spacing w:before="226" w:line="240" w:lineRule="auto"/>
        <w:ind w:left="293"/>
        <w:jc w:val="both"/>
        <w:rPr>
          <w:rStyle w:val="FontStyle136"/>
          <w:rFonts w:ascii="Times New Roman" w:hAnsi="Times New Roman" w:cs="Times New Roman"/>
          <w:sz w:val="28"/>
          <w:szCs w:val="28"/>
        </w:rPr>
      </w:pPr>
      <w:r w:rsidRPr="0036591F">
        <w:rPr>
          <w:rStyle w:val="FontStyle136"/>
          <w:rFonts w:ascii="Times New Roman" w:hAnsi="Times New Roman" w:cs="Times New Roman"/>
          <w:sz w:val="28"/>
          <w:szCs w:val="28"/>
        </w:rPr>
        <w:t>2.1.2.</w:t>
      </w:r>
      <w:r w:rsidRPr="0036591F">
        <w:rPr>
          <w:rStyle w:val="FontStyle136"/>
          <w:rFonts w:ascii="Times New Roman" w:hAnsi="Times New Roman" w:cs="Times New Roman"/>
          <w:sz w:val="28"/>
          <w:szCs w:val="28"/>
        </w:rPr>
        <w:tab/>
        <w:t xml:space="preserve">Описание понятий, функций, состава и характеристик универсальных учебных действий (регулятивных, познавательных и коммуникативных) и личностных результатов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</w:t>
      </w:r>
      <w:proofErr w:type="gramStart"/>
      <w:r w:rsidRPr="0036591F">
        <w:rPr>
          <w:rStyle w:val="FontStyle136"/>
          <w:rFonts w:ascii="Times New Roman" w:hAnsi="Times New Roman" w:cs="Times New Roman"/>
          <w:sz w:val="28"/>
          <w:szCs w:val="28"/>
        </w:rPr>
        <w:t>действий  в</w:t>
      </w:r>
      <w:proofErr w:type="gramEnd"/>
      <w:r w:rsidRPr="0036591F">
        <w:rPr>
          <w:rStyle w:val="FontStyle136"/>
          <w:rFonts w:ascii="Times New Roman" w:hAnsi="Times New Roman" w:cs="Times New Roman"/>
          <w:sz w:val="28"/>
          <w:szCs w:val="28"/>
        </w:rPr>
        <w:t xml:space="preserve"> структуре образовательного процесса</w:t>
      </w:r>
    </w:p>
    <w:p w:rsidR="00384732" w:rsidRPr="0036591F" w:rsidRDefault="00384732" w:rsidP="00384732">
      <w:pPr>
        <w:pStyle w:val="Style4"/>
        <w:widowControl/>
        <w:spacing w:line="240" w:lineRule="auto"/>
        <w:rPr>
          <w:rStyle w:val="FontStyle141"/>
          <w:rFonts w:ascii="Times New Roman" w:hAnsi="Times New Roman" w:cs="Times New Roman"/>
          <w:sz w:val="28"/>
          <w:szCs w:val="28"/>
        </w:rPr>
      </w:pPr>
      <w:proofErr w:type="spellStart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lastRenderedPageBreak/>
        <w:t>Общеучебные</w:t>
      </w:r>
      <w:proofErr w:type="spellEnd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 xml:space="preserve"> умения являются универ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сальными для всех школьных предметов и основных сфер человеческой деятельности. Универсальные учебные действия (УУД) - это обобщён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ные действия, обеспечивающие умение учиться. Обобщённым дей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ствиям свойствен широкий перенос, т.е. обобщенное действие, сфор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мированное на конкретном материале какого-либо предмета, может быть использовано при изучении других предметов.</w:t>
      </w:r>
    </w:p>
    <w:p w:rsidR="00384732" w:rsidRPr="0036591F" w:rsidRDefault="00384732" w:rsidP="00384732">
      <w:pPr>
        <w:pStyle w:val="Style4"/>
        <w:widowControl/>
        <w:spacing w:line="240" w:lineRule="auto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Система универсальных учебных действий представлена в табли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це.</w:t>
      </w:r>
    </w:p>
    <w:p w:rsidR="00384732" w:rsidRPr="0036591F" w:rsidRDefault="00384732" w:rsidP="00384732">
      <w:pPr>
        <w:pStyle w:val="Style4"/>
        <w:widowControl/>
        <w:spacing w:line="240" w:lineRule="auto"/>
        <w:rPr>
          <w:rStyle w:val="FontStyle141"/>
          <w:rFonts w:ascii="Times New Roman" w:hAnsi="Times New Roman" w:cs="Times New Roman"/>
          <w:sz w:val="28"/>
          <w:szCs w:val="28"/>
        </w:rPr>
      </w:pPr>
    </w:p>
    <w:p w:rsidR="00384732" w:rsidRPr="0036591F" w:rsidRDefault="00384732" w:rsidP="00384732">
      <w:pPr>
        <w:pStyle w:val="Style4"/>
        <w:widowControl/>
        <w:spacing w:line="240" w:lineRule="auto"/>
        <w:jc w:val="center"/>
        <w:rPr>
          <w:rStyle w:val="FontStyle141"/>
          <w:rFonts w:ascii="Times New Roman" w:hAnsi="Times New Roman" w:cs="Times New Roman"/>
          <w:b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b/>
          <w:sz w:val="28"/>
          <w:szCs w:val="28"/>
        </w:rPr>
        <w:t>Личностные результаты и универсальные учебные действия.</w:t>
      </w:r>
    </w:p>
    <w:p w:rsidR="00384732" w:rsidRPr="0036591F" w:rsidRDefault="00384732" w:rsidP="00384732">
      <w:pPr>
        <w:pStyle w:val="Style4"/>
        <w:widowControl/>
        <w:spacing w:line="240" w:lineRule="auto"/>
        <w:jc w:val="center"/>
        <w:rPr>
          <w:rStyle w:val="FontStyle141"/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3E1DA9" w:rsidRPr="0036591F" w:rsidTr="00FB3E94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9" w:rsidRPr="0036591F" w:rsidRDefault="003E1DA9" w:rsidP="00FB3E94">
            <w:pPr>
              <w:widowControl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Личностные результаты</w:t>
            </w:r>
          </w:p>
        </w:tc>
      </w:tr>
      <w:tr w:rsidR="00384732" w:rsidRPr="0036591F" w:rsidTr="00FB3E94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42" w:rsidRPr="0036591F" w:rsidRDefault="00B77042" w:rsidP="00FB3E94">
            <w:pPr>
              <w:widowControl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Выпускник научится </w:t>
            </w:r>
          </w:p>
          <w:p w:rsidR="00384732" w:rsidRPr="0036591F" w:rsidRDefault="00B77042" w:rsidP="00FB3E94">
            <w:pPr>
              <w:widowControl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- о</w:t>
            </w:r>
            <w:r w:rsidR="00384732" w:rsidRPr="0036591F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ценивать ситуации и поступки</w:t>
            </w:r>
          </w:p>
          <w:p w:rsidR="00384732" w:rsidRPr="0036591F" w:rsidRDefault="00B77042" w:rsidP="003E1DA9">
            <w:pPr>
              <w:widowControl/>
              <w:rPr>
                <w:rFonts w:eastAsia="SchoolBookC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- о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 xml:space="preserve">ценивать на основе общечеловеческих </w:t>
            </w:r>
            <w:r w:rsidR="003E1DA9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и российских ценностей однознач</w:t>
            </w:r>
            <w:r w:rsidR="00384732" w:rsidRPr="0036591F">
              <w:rPr>
                <w:rFonts w:eastAsia="SchoolBookC"/>
                <w:sz w:val="28"/>
                <w:szCs w:val="28"/>
                <w:lang w:eastAsia="en-US"/>
              </w:rPr>
              <w:t>ные и неоднозначные поступки.</w:t>
            </w:r>
          </w:p>
          <w:p w:rsidR="00384732" w:rsidRPr="0036591F" w:rsidRDefault="003E1DA9" w:rsidP="00FB3E94">
            <w:pPr>
              <w:widowControl/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 xml:space="preserve">- 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замечать и признавать расхождение свои</w:t>
            </w: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х поступков со своими заявленны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ми позициями, взглядами, мнениями;</w:t>
            </w:r>
          </w:p>
          <w:p w:rsidR="00384732" w:rsidRPr="0036591F" w:rsidRDefault="003E1DA9" w:rsidP="00FB3E94">
            <w:pPr>
              <w:widowControl/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 xml:space="preserve">- 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оценивать жизненные ситуации (поступки людей) с разных точек зрения</w:t>
            </w: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(нравственных, гражданско-патриотических, с точки зрения различных</w:t>
            </w:r>
          </w:p>
          <w:p w:rsidR="00B77042" w:rsidRPr="0036591F" w:rsidRDefault="00B77042" w:rsidP="00FB3E94">
            <w:pPr>
              <w:widowControl/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групп общества,</w:t>
            </w:r>
          </w:p>
          <w:p w:rsidR="00384732" w:rsidRPr="0036591F" w:rsidRDefault="00B77042" w:rsidP="00FB3E94">
            <w:pPr>
              <w:widowControl/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 xml:space="preserve">- 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 xml:space="preserve"> разрешать моральные противоречия.</w:t>
            </w:r>
          </w:p>
          <w:p w:rsidR="00384732" w:rsidRPr="0036591F" w:rsidRDefault="004F7ECF" w:rsidP="00FB3E94">
            <w:pPr>
              <w:widowControl/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- р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ешать моральные дилеммы:</w:t>
            </w:r>
          </w:p>
          <w:p w:rsidR="00384732" w:rsidRPr="0036591F" w:rsidRDefault="00384732" w:rsidP="00FB3E94">
            <w:pPr>
              <w:widowControl/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при выборе собственных поступков;</w:t>
            </w:r>
          </w:p>
          <w:p w:rsidR="00384732" w:rsidRPr="0036591F" w:rsidRDefault="00384732" w:rsidP="00FB3E94">
            <w:pPr>
              <w:widowControl/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в ситуациях межличностных отн</w:t>
            </w:r>
            <w:r w:rsidR="00583298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ошений и преодоления конфликтов;</w:t>
            </w:r>
          </w:p>
          <w:p w:rsidR="00384732" w:rsidRPr="0036591F" w:rsidRDefault="00583298" w:rsidP="00FB3E94">
            <w:pPr>
              <w:widowControl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- о</w:t>
            </w:r>
            <w:r w:rsidR="00384732" w:rsidRPr="0036591F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бъяснять смысл своих оценок, мотивов, целей</w:t>
            </w:r>
            <w:r w:rsidRPr="0036591F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384732" w:rsidRPr="0036591F" w:rsidRDefault="00583298" w:rsidP="00FB3E94">
            <w:pPr>
              <w:widowControl/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- о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бъяснять оценки неоднозначных поступков с позиции общечеловеческих и</w:t>
            </w:r>
          </w:p>
          <w:p w:rsidR="00384732" w:rsidRPr="0036591F" w:rsidRDefault="00384732" w:rsidP="00FB3E94">
            <w:pPr>
              <w:widowControl/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р</w:t>
            </w:r>
            <w:r w:rsidR="00583298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оссийских гражданских ценностей;</w:t>
            </w:r>
          </w:p>
          <w:p w:rsidR="00583298" w:rsidRPr="0036591F" w:rsidRDefault="00583298" w:rsidP="00FB3E94">
            <w:pPr>
              <w:widowControl/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- с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равниват</w:t>
            </w: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ь свои оценки с оценками других,</w:t>
            </w:r>
          </w:p>
          <w:p w:rsidR="00384732" w:rsidRPr="0036591F" w:rsidRDefault="00583298" w:rsidP="00FB3E94">
            <w:pPr>
              <w:widowControl/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- о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бъяснять отличия в оценках</w:t>
            </w: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одной и той же си</w:t>
            </w: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 xml:space="preserve">туации, поступка разными </w:t>
            </w:r>
            <w:r w:rsidR="0014582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л</w:t>
            </w: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юдьми, н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а основании этого</w:t>
            </w: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делать свой выбор в общей системе ц</w:t>
            </w: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енностей, определять свое место,</w:t>
            </w:r>
          </w:p>
          <w:p w:rsidR="00384732" w:rsidRPr="0036591F" w:rsidRDefault="00583298" w:rsidP="00FB3E94">
            <w:pPr>
              <w:widowControl/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-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 xml:space="preserve"> </w:t>
            </w: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 xml:space="preserve">определять свою систему ценностей 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в общих ценностях (нравственных, гражданско-патриотических, ценностях</w:t>
            </w:r>
            <w:r w:rsidR="0014582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 xml:space="preserve"> </w:t>
            </w: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 xml:space="preserve">разных групп) в ходе личностной </w:t>
            </w:r>
            <w:proofErr w:type="spellStart"/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саморефлексии</w:t>
            </w:r>
            <w:proofErr w:type="spellEnd"/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,</w:t>
            </w:r>
          </w:p>
          <w:p w:rsidR="00384732" w:rsidRPr="0036591F" w:rsidRDefault="00583298" w:rsidP="00FB3E94">
            <w:pPr>
              <w:widowControl/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- о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сознавать и называть свои ближайшие цели саморазвития (улучшения черт</w:t>
            </w:r>
          </w:p>
          <w:p w:rsidR="00384732" w:rsidRPr="0036591F" w:rsidRDefault="00384732" w:rsidP="00FB3E94">
            <w:pPr>
              <w:widowControl/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характера, постановка ближайших целей в учебе и вне ее в соответствии со</w:t>
            </w:r>
          </w:p>
          <w:p w:rsidR="00384732" w:rsidRPr="0036591F" w:rsidRDefault="00583298" w:rsidP="00FB3E94">
            <w:pPr>
              <w:widowControl/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своими интересами),</w:t>
            </w:r>
          </w:p>
          <w:p w:rsidR="00384732" w:rsidRPr="0036591F" w:rsidRDefault="00583298" w:rsidP="00FB3E94">
            <w:pPr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- о</w:t>
            </w:r>
            <w:r w:rsidR="00384732"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сознавать и называть свои стратегические цели саморазвития – выбора жизненной стратегии (профе</w:t>
            </w:r>
            <w:r w:rsidRPr="0036591F">
              <w:rPr>
                <w:rFonts w:ascii="Times New Roman" w:eastAsia="SchoolBookC" w:hAnsi="Times New Roman"/>
                <w:sz w:val="28"/>
                <w:szCs w:val="28"/>
                <w:lang w:eastAsia="en-US"/>
              </w:rPr>
              <w:t>ссиональной, личностной и т.п.),</w:t>
            </w:r>
          </w:p>
          <w:p w:rsidR="00384732" w:rsidRPr="0036591F" w:rsidRDefault="00583298" w:rsidP="00FB3E94">
            <w:pPr>
              <w:widowControl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 с</w:t>
            </w:r>
            <w:r w:rsidR="00384732" w:rsidRPr="0036591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амоопределяться в жизненных ценностях и поступать в соответствии с ними, отвечая за свои поступки.</w:t>
            </w:r>
          </w:p>
        </w:tc>
      </w:tr>
      <w:tr w:rsidR="00384732" w:rsidRPr="0036591F" w:rsidTr="00FB3E94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32" w:rsidRPr="0036591F" w:rsidRDefault="00384732" w:rsidP="00FB3E9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Ценность добра и красоты</w:t>
            </w:r>
          </w:p>
          <w:p w:rsidR="00384732" w:rsidRPr="0036591F" w:rsidRDefault="00583298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в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ыбирать поступки в различных ситуациях, опираясь на общечеловеческие, российские, национальные и личные пред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ставления о «Добре» и «Красоте»</w:t>
            </w:r>
          </w:p>
          <w:p w:rsidR="00384732" w:rsidRPr="0036591F" w:rsidRDefault="00583298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для этого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различать «доброе» и «красивое» в культурном наследии России и мира, в общественном и личном опыте, отделят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ь от «дурного» и «безобразного»,</w:t>
            </w:r>
          </w:p>
          <w:p w:rsidR="00583298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стремиться к художественному творчеству, умножающему красоту в мире, и к деяте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льности, приносящей добро людям,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сдерживать себя от уничтожения красоты в мире и добрых отношений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между людьми;</w:t>
            </w:r>
          </w:p>
          <w:p w:rsidR="00583298" w:rsidRPr="0036591F" w:rsidRDefault="00583298" w:rsidP="0058329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решать моральные проблемы, выбирая поступки в неоднозначно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оцениваемых ситуациях, при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столкновении правил поведения</w:t>
            </w:r>
          </w:p>
          <w:p w:rsidR="00384732" w:rsidRPr="0036591F" w:rsidRDefault="00583298" w:rsidP="0058329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отвечать за свой нравственный выбор в неоднозначно оцениваемых ситуациях перед своей совестью и другими людьми.</w:t>
            </w:r>
          </w:p>
        </w:tc>
      </w:tr>
      <w:tr w:rsidR="00384732" w:rsidRPr="0036591F" w:rsidTr="00FB3E94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32" w:rsidRPr="0036591F" w:rsidRDefault="00384732" w:rsidP="00FB3E9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Ценность семьи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амостоятельно поддерживать мир и любовь в семье: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не только принимать, но и проявлять любовь и заботу о своих близких,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старших и младших;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учиться в своей роли (ребенка-подростка) предотвращать и преодолевать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семейные конфликты;</w:t>
            </w:r>
          </w:p>
          <w:p w:rsidR="00384732" w:rsidRPr="0036591F" w:rsidRDefault="00384732" w:rsidP="00FB3E94">
            <w:pPr>
              <w:widowControl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осмысливать роль семьи в своей жизни и жизни других людей.</w:t>
            </w:r>
          </w:p>
        </w:tc>
      </w:tr>
      <w:tr w:rsidR="00384732" w:rsidRPr="0036591F" w:rsidTr="00FB3E94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32" w:rsidRPr="0036591F" w:rsidRDefault="00384732" w:rsidP="00FB3E9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Ценность Родины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проявлять себя гражданином России в добрых словах и поступках: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замечать и объяснять свою причастность к интересам и ценностям своего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ближайшего общества (друзья, одноклассники, земляки), своего народа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(национальности) и своей страны – России (ее многонационального народа);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воспитывать в себе чувство патриотизма – любви и уважения к людям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своего общества, к своей малой родине, к своей стране – России, гордости за их достижения, сопереживание им в радостях и бедах;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осознавать свой долг и ответственность перед людьми своего общества,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своей страной;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осуществлять добрые дела, полезные другим людям, своей стране, в том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числе ради этого добровольно ограничивать часть своих интересов;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исполнять</w:t>
            </w:r>
            <w:proofErr w:type="gramEnd"/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свой долг, свои обязательства перед своим обществом,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гражданами своей страны;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отвечать за свои гражданские поступки перед своей совестью и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гражданами своей страны;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отстаивать (в пределах своих возможностей) гуманные, равноправные,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демократические порядки и препятствовать их нарушению.</w:t>
            </w:r>
          </w:p>
        </w:tc>
      </w:tr>
      <w:tr w:rsidR="00384732" w:rsidRPr="0036591F" w:rsidTr="00FB3E94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32" w:rsidRPr="0036591F" w:rsidRDefault="00384732" w:rsidP="00FB3E9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Ценность целостного мировоззрения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-о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сознавать единство и целостность окружающего мира, возможности его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познаваемости и объясним</w:t>
            </w:r>
            <w:r w:rsidR="00293871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ости на основе достижений науки,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п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остепенно выстраивать собственное целостное мировоззрение: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с учетом этого многообразия постепенно вырабатывать свои собственные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ответы на основные жизненные вопросы, которые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ставит личный жизнен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ный опыт;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учиться признавать противоречивость и незавершенность своих взглядов на мир, возможность их изменения;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учиться осознанно уточнять и корректировать свои взгляды и личностные позиции по мере расширения своего жизненного опыта.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Учиться использовать свои взгляды на мир для объяснения различных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ситуаций, решения возникающих проблем и извлечения жизненных уро-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ков.</w:t>
            </w:r>
          </w:p>
        </w:tc>
      </w:tr>
      <w:tr w:rsidR="00384732" w:rsidRPr="0036591F" w:rsidTr="00FB3E94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32" w:rsidRPr="0036591F" w:rsidRDefault="00384732" w:rsidP="00FB3E9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Ценность толерантности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в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ыстраивать толерантное (уважительно-доброжелательное) отношение к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тому, кто не похож на тебя: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к человеку иного мнения, мировоззрен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ия, культуры, веры, языка, граж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данской позиции.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к народам России и мира – их истории, культуре, традициям, религиям.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Для этого: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взаимно уважать право другого на отличие от тебя, не допускать оскорблений друг друга;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учиться строить взаимоотношения с д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ругим на основе доброжелательно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сти, добрососедства, сотрудничества при 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общих делах и интересах, взаимо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помощи в трудных ситуациях;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при столкновении позиций и интересов стараться понять друг друга,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учиться искать мирный, ненасильственный выход, устраивающий обе стороны на основе взаимных уступок.</w:t>
            </w:r>
          </w:p>
        </w:tc>
      </w:tr>
      <w:tr w:rsidR="00384732" w:rsidRPr="0036591F" w:rsidTr="00FB3E94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32" w:rsidRPr="0036591F" w:rsidRDefault="00384732" w:rsidP="00FB3E9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Ценность социализации (солидарности)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о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сознанно осваивать разные роли и формы общения по мере своего взросления и встраивания в разные сообщества, группы, взаимоотношения (социализация):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выстраивать и перестраивать стиль своего общения со сверстниками, старшими и младшими в разных ситуациях совместной деятельности (образовательной, игровой, творческой, проектной, деловой и т.д.), особенно направленной на общий результат;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не только воспринимать, но и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критически осмысливать и прини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мать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новые правила поведения в соответствии с включением в новое сообщество, с изменением своего статуса;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критически</w:t>
            </w:r>
            <w:proofErr w:type="gramEnd"/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оценивать и корректировать свое поведения в различных взаимодействиях, справляться с агрессивностью и эгоизмом, договариваться с партнерами;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по мере взросления включаться в различные стороны общественной жизни своего региона (экономические проекты, культурные события и т.п.);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осознавать</w:t>
            </w:r>
            <w:proofErr w:type="gramEnd"/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свои общественные интересы, договариваться с другими об их совместном выражении, реализации и защите в пределах норм морали и права;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293871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93871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участвовать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общественном самоуправлении (классном, школьном,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самоорганизующихся сообществ и т.д.);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в процессе </w:t>
            </w:r>
            <w:r w:rsidR="00293871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включения в общество,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одной стороны, преодолевать возможную замкнутость и разобщенность, а с одной стороны, противостоять «растворению в толпе», в коллективной воле группы, подавляющей личность.</w:t>
            </w:r>
          </w:p>
        </w:tc>
      </w:tr>
      <w:tr w:rsidR="00384732" w:rsidRPr="0036591F" w:rsidTr="00FB3E94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32" w:rsidRPr="0036591F" w:rsidRDefault="00384732" w:rsidP="00FB3E9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Ценность образования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о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сознавать потребность и готовность к самообразованию, в том числе и в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рамках самосто</w:t>
            </w:r>
            <w:r w:rsidR="00293871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ятельной деятельности вне школы,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о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сознавать свои интересы, находить и изу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чать в учебниках по разным пред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метам материал (из максимума), имею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щий отношение к своим интересам,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и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спользовать свои интересы для выбора индивидуальной образовательной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траектории, потенциальной будущей п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рофессии и соответствующего про</w:t>
            </w:r>
            <w:r w:rsidR="00293871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фильного образования,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-п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риобретать опыт участия в делах, приносящих пользу людям.</w:t>
            </w:r>
          </w:p>
        </w:tc>
      </w:tr>
      <w:tr w:rsidR="00384732" w:rsidRPr="0036591F" w:rsidTr="00FB3E94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32" w:rsidRPr="0036591F" w:rsidRDefault="00384732" w:rsidP="00FB3E9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Ценность здоровья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о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ценивать жизненные ситуации с точки зрения безопасного обр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аза жизни и сохранения здоровья,</w:t>
            </w:r>
          </w:p>
          <w:p w:rsidR="00293871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самостоятельно выбирать стиль поведения, привычки, обеспечивающие безопасный образ жизни и сохранение здоровья – своего, а та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кже близких людей и окружающих,</w:t>
            </w:r>
          </w:p>
          <w:p w:rsidR="00384732" w:rsidRPr="0036591F" w:rsidRDefault="00293871" w:rsidP="002938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самостоятельно противостоять ситуациям, провоцирующим на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поступки, которые угрожают безопасности и здоровью.</w:t>
            </w:r>
          </w:p>
        </w:tc>
      </w:tr>
      <w:tr w:rsidR="00384732" w:rsidRPr="0036591F" w:rsidTr="00FB3E94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32" w:rsidRPr="0036591F" w:rsidRDefault="00384732" w:rsidP="00FB3E9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Ценность природы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о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ценивать экологический риск вза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имоотношений человека и природы,</w:t>
            </w:r>
          </w:p>
          <w:p w:rsidR="00293871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в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ыбирать поступки, нацеленные на сохранение и бережное отношение к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природе, особенно живой, избегая противоположных поступков, постепенно учась и осваивая стратегию ра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ционального природопользования,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убеждать других людей в необходимости овладения стратегией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="00293871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ационального природопользования,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ф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ормировать экологическое мышление: умение оценивать 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свою деятель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ность и поступки других людей с точки зрения сохранения окружающей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среды – гаранта жизн</w:t>
            </w:r>
            <w:r w:rsidR="00293871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и и благополучия людей на Земле,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и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спользовать экологическое мышление для выбора стратегии собственного поведения в качестве одной из ценностных установок.</w:t>
            </w:r>
          </w:p>
        </w:tc>
      </w:tr>
    </w:tbl>
    <w:p w:rsidR="00384732" w:rsidRPr="0036591F" w:rsidRDefault="00384732" w:rsidP="00384732">
      <w:pPr>
        <w:rPr>
          <w:rFonts w:ascii="Times New Roman" w:hAnsi="Times New Roman"/>
          <w:sz w:val="28"/>
          <w:szCs w:val="28"/>
        </w:rPr>
      </w:pPr>
    </w:p>
    <w:p w:rsidR="00384732" w:rsidRPr="0036591F" w:rsidRDefault="00384732" w:rsidP="00384732">
      <w:pPr>
        <w:rPr>
          <w:rFonts w:ascii="Times New Roman" w:hAnsi="Times New Roman"/>
          <w:sz w:val="28"/>
          <w:szCs w:val="28"/>
        </w:rPr>
      </w:pPr>
      <w:r w:rsidRPr="0036591F">
        <w:rPr>
          <w:rFonts w:ascii="Times New Roman" w:hAnsi="Times New Roman"/>
          <w:sz w:val="28"/>
          <w:szCs w:val="28"/>
        </w:rPr>
        <w:t>Б) Универсальные учебные действия</w:t>
      </w:r>
    </w:p>
    <w:p w:rsidR="00384732" w:rsidRPr="0036591F" w:rsidRDefault="00384732" w:rsidP="0038473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E1DA9" w:rsidRPr="0036591F" w:rsidTr="0058329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9" w:rsidRPr="0036591F" w:rsidRDefault="003E1DA9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</w:tc>
      </w:tr>
      <w:tr w:rsidR="00384732" w:rsidRPr="0036591F" w:rsidTr="0058329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42" w:rsidRPr="0036591F" w:rsidRDefault="00B77042" w:rsidP="00FB3E9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Выпускник научится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о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пределять и формулировать цель деятельности, составлять план действ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ий по решению проблемы (задач),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амостоятельно обнаруживать и форму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лировать учебную проблему, опре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делять цель учебной деятельности, выбирать тему п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роекта,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амостоятельно обнаруживать и формулировать проблему в классной и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инди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видуальной учебной деятельности,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в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ыдвигать версии решения проблемы, осознавать конечный результат,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выбирать из предложенных и искать самостоятельно средства достижения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цели.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оставлять (индивидуально или в группе) план решени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я проблемы (выполнения проекта),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п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одбирать к каждой проблеме (задаче) адекватную ей теоретическую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модель,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р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аботая по предложенному и самостоятельно составленному плану, использовать наряду с основными и дополнительные средства (справочная литерату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ра, сложные приборы, компьютер),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п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ланировать свою индивидуал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ьную образовательную траекторию,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о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существить действия по реализации плана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аботая по плану, сверять свои действия с целью и, при необходимости,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исправлять ошибки самостоятельно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аботать по самостоятельно составленному плану, сверяясь с ним и целью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деятельности, исправляя ошибки, используя самостоятельно подобранные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средства (в том числе и Интернет).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оотнести результат своей деятельности с целью и оценить его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в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диалоге с учителем совершенствовать самостоятель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но выработанные критерии оценки,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вободно пользоваться выработанными критериями оценки и самооценки,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исходя из цели и имеющихся критериев, различая результат и способы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действий.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В ходе представления проекта</w:t>
            </w:r>
            <w:r w:rsidR="00293871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давать оценку его результатам,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амостоятельно осознавать причины св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оего успеха или неуспеха и нахо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дить спос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обы выхода из ситуации неуспеха,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у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меть оценить степень успешности своей индивидуальн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ой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образовательной деятельности,</w:t>
            </w:r>
          </w:p>
          <w:p w:rsidR="00384732" w:rsidRPr="0036591F" w:rsidRDefault="00293871" w:rsidP="0058329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д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авать оценку своим личностным качествам и чертам характера («каков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я?»), определять направления своего развития («каким я хочу стать?», «что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мне для этого надо сделать?»).</w:t>
            </w:r>
          </w:p>
        </w:tc>
      </w:tr>
      <w:tr w:rsidR="003E1DA9" w:rsidRPr="0036591F" w:rsidTr="0058329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9" w:rsidRPr="0036591F" w:rsidRDefault="003E1DA9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Познавательные</w:t>
            </w:r>
          </w:p>
        </w:tc>
      </w:tr>
      <w:tr w:rsidR="00384732" w:rsidRPr="0036591F" w:rsidTr="0058329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42" w:rsidRPr="0036591F" w:rsidRDefault="00B77042" w:rsidP="00FB3E9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Выпускник научится</w:t>
            </w:r>
          </w:p>
          <w:p w:rsidR="00B77042" w:rsidRPr="0036591F" w:rsidRDefault="00B7704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извлекать информацию,</w:t>
            </w:r>
          </w:p>
          <w:p w:rsidR="00293871" w:rsidRPr="0036591F" w:rsidRDefault="00B7704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о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риентироваться в своей системе знаний; делать</w:t>
            </w:r>
            <w:r w:rsidR="00293871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предварительный отбор источников информац</w:t>
            </w:r>
            <w:r w:rsidR="00293871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ии,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добывать информацию,</w:t>
            </w:r>
          </w:p>
          <w:p w:rsidR="00384732" w:rsidRPr="0036591F" w:rsidRDefault="00B7704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амостоятельно предполагать, какая информация нужна для решения</w:t>
            </w:r>
            <w:r w:rsidR="00293871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предметной учебной задачи</w:t>
            </w:r>
            <w:r w:rsidR="00293871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, состоящего из нескольких шагов,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амостоя</w:t>
            </w:r>
            <w:r w:rsidR="000977DD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тельно</w:t>
            </w:r>
            <w:proofErr w:type="spellEnd"/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отбирать для решения 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предметных учебных задач необхо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димые словари, энциклопедии, справочники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, электронные ресурсы,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опоставлять и отбирать информацию, полученную из различных источников (словари, энциклопедии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, справочники, электронные ресурсы),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амостоятельно определять, какие знания необходимо приобрести для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решения жизненных (учебных </w:t>
            </w:r>
            <w:proofErr w:type="spellStart"/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задач,</w:t>
            </w:r>
          </w:p>
          <w:p w:rsidR="00384732" w:rsidRPr="0036591F" w:rsidRDefault="00293871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о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риентироваться в своей системе знаний и определять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сферу своих жизненных интересов,</w:t>
            </w:r>
          </w:p>
          <w:p w:rsidR="00384732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амостоятельно отбирать для решения жизненных задач необходимые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источники информации (словари, энци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клопедии, справочники, электрон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ные и </w:t>
            </w:r>
            <w:proofErr w:type="spellStart"/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интернет-ресурсы</w:t>
            </w:r>
            <w:proofErr w:type="spellEnd"/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, СМИ),</w:t>
            </w:r>
          </w:p>
          <w:p w:rsidR="000977DD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опоставлять, отбирать и проверять информацию, полученную из различ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ных источников,</w:t>
            </w:r>
          </w:p>
          <w:p w:rsidR="00384732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амостоятельно ставить личностно-необходимые учебные и жизненные задачи и определять, какие знания необх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одимо приобрести для их решения,</w:t>
            </w:r>
          </w:p>
          <w:p w:rsidR="003E1DA9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амостоятельно делать предварительный отбор источников информации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для успешного продвижения по самост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оятельно выбранной образователь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ной траектории,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E1DA9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п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ерерабатывать информацию для получения необходимого результата, в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том числе и для создания нового продукта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0977DD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а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нализировать, сравнивать, классифиц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ировать и обобщать факты и явле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ния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3E1DA9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в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ыявлять прич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ины и следствия простых явлений;</w:t>
            </w:r>
          </w:p>
          <w:p w:rsidR="003E1DA9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а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нализировать, сравнивать, классифицировать и обобщать понятия:</w:t>
            </w:r>
          </w:p>
          <w:p w:rsidR="003E1DA9" w:rsidRPr="0036591F" w:rsidRDefault="003E1DA9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давать определение понятиям на осно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ве изученного на различных пред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метах учебного материала;</w:t>
            </w:r>
          </w:p>
          <w:p w:rsidR="003E1DA9" w:rsidRPr="0036591F" w:rsidRDefault="003E1DA9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осуществлять логическую операцию у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становления </w:t>
            </w:r>
            <w:proofErr w:type="spellStart"/>
            <w:proofErr w:type="gramStart"/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родо</w:t>
            </w:r>
            <w:proofErr w:type="spellEnd"/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-видовых</w:t>
            </w:r>
            <w:proofErr w:type="gramEnd"/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отноше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ний;</w:t>
            </w:r>
          </w:p>
          <w:p w:rsidR="003E1DA9" w:rsidRPr="0036591F" w:rsidRDefault="003E1DA9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– обобщать понятия – осуществлять логическую операцию перехода от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понятия с меньшим объе</w:t>
            </w:r>
            <w:r w:rsidR="000977DD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мом к понятию с большим объемом,</w:t>
            </w:r>
          </w:p>
          <w:p w:rsidR="003E1DA9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о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существлять сравнение, </w:t>
            </w:r>
            <w:proofErr w:type="spellStart"/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сериацию</w:t>
            </w:r>
            <w:proofErr w:type="spellEnd"/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классификацию, самостоятельно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выбирая основания и критерии для указанных логических операций; 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строить классификацию на основе дихотомическог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 деления (на основе отрицания),</w:t>
            </w:r>
          </w:p>
          <w:p w:rsidR="003E1DA9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троить логическое рассуждение, включающее установление причинно-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следственных связей,</w:t>
            </w:r>
          </w:p>
          <w:p w:rsidR="003E1DA9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оздавать модели с выделением существенных характеристик объекта и</w:t>
            </w:r>
          </w:p>
          <w:p w:rsidR="003E1DA9" w:rsidRPr="0036591F" w:rsidRDefault="003E1DA9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представлением их в пространственно-графической или знаково-символической форме, преобразовывать модели в целях выявления общих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законов, определ</w:t>
            </w:r>
            <w:r w:rsidR="000977DD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яющих данную предметную область,</w:t>
            </w:r>
          </w:p>
          <w:p w:rsidR="003E1DA9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п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реобразовывать информацию из одного вид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 в другую и выбирать наи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более удобную для себя форму,</w:t>
            </w:r>
          </w:p>
          <w:p w:rsidR="003E1DA9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оставлять тезисы, различные виды п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ланов (простых, сложных и т.п.),</w:t>
            </w:r>
          </w:p>
          <w:p w:rsidR="003E1DA9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-п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реобразовывать информацию из одного вида в другой (таблицу в текст и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пр.),</w:t>
            </w:r>
          </w:p>
          <w:p w:rsidR="003E1DA9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п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редставлять информацию в виде конспектов, таблиц, схем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, графиков,</w:t>
            </w:r>
          </w:p>
          <w:p w:rsidR="000977DD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п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реобразовывать информацию из одного вида в другой и выбирать удобную для себя форму фикс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ации и представления информации,</w:t>
            </w:r>
          </w:p>
          <w:p w:rsidR="003E1DA9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п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редставлять информацию в оптимальной форме в зависимости от адресата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3E1DA9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в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ладе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ть приемами осмысленного чтения,</w:t>
            </w:r>
          </w:p>
          <w:p w:rsidR="003E1DA9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в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ычитывать вс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е уровни текстовой информации,</w:t>
            </w:r>
          </w:p>
          <w:p w:rsidR="00384732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п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онимая позицию другого, различать в его речи: мнение (точку зрения),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доказательство (аргументы), фа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кты, гипотезы, аксиомы, теории, д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ля этого самостоятельно использоват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ь различные виды чтения (изучаю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щее, просмотровое, ознакомительно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е, поисковое), приемы слушания.</w:t>
            </w:r>
          </w:p>
        </w:tc>
      </w:tr>
      <w:tr w:rsidR="003E1DA9" w:rsidRPr="0036591F" w:rsidTr="0058329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9" w:rsidRPr="0036591F" w:rsidRDefault="003E1DA9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Коммуникативные</w:t>
            </w:r>
          </w:p>
        </w:tc>
      </w:tr>
      <w:tr w:rsidR="00384732" w:rsidRPr="0036591F" w:rsidTr="0058329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32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Выпускник научится</w:t>
            </w:r>
          </w:p>
          <w:p w:rsidR="00384732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-д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оносить свою позицию до других, владея приёмами монологической и</w:t>
            </w:r>
          </w:p>
          <w:p w:rsidR="00384732" w:rsidRPr="0036591F" w:rsidRDefault="00384732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диалогической речи</w:t>
            </w:r>
            <w:r w:rsidR="000977DD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384732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-о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тстаивая свою точку зрения, приводит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ь аргументы, подтверждая их фак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тами,</w:t>
            </w:r>
          </w:p>
          <w:p w:rsidR="00384732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в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дискуссии уметь выдвинуть контраргументы, перефразировать </w:t>
            </w:r>
            <w:proofErr w:type="gramStart"/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свою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мысль</w:t>
            </w:r>
            <w:proofErr w:type="gramEnd"/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(владение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механизмом эквивалентных замен),</w:t>
            </w:r>
          </w:p>
          <w:p w:rsidR="00384732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п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ри необходимости корректно убеждать других в правоте своей </w:t>
            </w:r>
            <w:proofErr w:type="gramStart"/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позиции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(</w:t>
            </w:r>
            <w:proofErr w:type="gramEnd"/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точки зрения),</w:t>
            </w:r>
          </w:p>
          <w:p w:rsidR="00384732" w:rsidRPr="0036591F" w:rsidRDefault="000977DD" w:rsidP="00097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в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ладеть устной и письменной речью на основе представления о тексте </w:t>
            </w:r>
            <w:proofErr w:type="gramStart"/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как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продукте</w:t>
            </w:r>
            <w:proofErr w:type="gramEnd"/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речевой (коммуникативной) деятельности, о типологии текстов и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473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 речевых жанрах как разновидностях текста.</w:t>
            </w:r>
          </w:p>
        </w:tc>
      </w:tr>
      <w:tr w:rsidR="00583298" w:rsidRPr="0036591F" w:rsidTr="000977DD">
        <w:trPr>
          <w:trHeight w:val="537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98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п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онять другие позиции (взгляды, интересы)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583298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у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читься критично относиться к своему мнению, с достоинством признавать ошибочность своего мнения (если о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но таково) и корректировать его,</w:t>
            </w:r>
          </w:p>
          <w:p w:rsidR="00583298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п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онимая позицию другого, различать в его речи: мнение (точку зрения),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доказательство (аргументы), ф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акты, гипотезы, аксиомы, теории,</w:t>
            </w:r>
          </w:p>
          <w:p w:rsidR="00583298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п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онимать систему взглядов и интересов человека.</w:t>
            </w:r>
          </w:p>
          <w:p w:rsidR="00583298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в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ладеть приемами гибкого чтения и 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рационального слушания как средством самообразования,</w:t>
            </w:r>
          </w:p>
          <w:p w:rsidR="00583298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д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оговариваться с людьми, </w:t>
            </w:r>
            <w:proofErr w:type="spellStart"/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согласуя</w:t>
            </w:r>
            <w:proofErr w:type="spellEnd"/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ними свои интересы и взгляды, для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ого чтобы сделать что-то сообща,</w:t>
            </w:r>
          </w:p>
          <w:p w:rsidR="00583298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с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амостоятельно организовывать учебное взаимодействие в группе (определять общие цели, распределять роли, догов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ариваться друг с другом и т.д.),</w:t>
            </w:r>
          </w:p>
          <w:p w:rsidR="00583298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п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редвидеть (прогнозировать) п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оследствия коллективных решений,</w:t>
            </w:r>
          </w:p>
          <w:p w:rsidR="00583298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п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онимать, в чем состоит суть общения; использовать различные виды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общения; уметь ориентироваться в сит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уации общения, определять комму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никативное намерение (свое и партнера), оценивать степень его реализац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ии в общении,</w:t>
            </w:r>
          </w:p>
          <w:p w:rsidR="00583298" w:rsidRPr="0036591F" w:rsidRDefault="000977DD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виде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ть на ситуацию с иной позиции и договариваться с людьми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иных позиций.</w:t>
            </w:r>
          </w:p>
          <w:p w:rsidR="00583298" w:rsidRPr="0036591F" w:rsidRDefault="000977DD" w:rsidP="00097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т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олерантно строить свои отношения с людьми иных позиций и интересов,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83298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находить компромиссы.</w:t>
            </w:r>
          </w:p>
        </w:tc>
      </w:tr>
      <w:tr w:rsidR="003E1DA9" w:rsidRPr="0036591F" w:rsidTr="0058329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9" w:rsidRPr="0036591F" w:rsidRDefault="003E1DA9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ИКТ-компетенции</w:t>
            </w:r>
          </w:p>
        </w:tc>
      </w:tr>
      <w:tr w:rsidR="003E1DA9" w:rsidRPr="0036591F" w:rsidTr="0058329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DD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Выпускник научится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- 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определять возможные источник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необходимых сведений, </w:t>
            </w:r>
          </w:p>
          <w:p w:rsidR="000977DD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 произво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дить поиск информации, анализироват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ь и оценивать ее достоверность,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977DD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создавать источники информации разного типа и для разных аудиторий, </w:t>
            </w:r>
          </w:p>
          <w:p w:rsidR="003E1DA9" w:rsidRPr="0036591F" w:rsidRDefault="000977DD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соблюдать информационную гигиену и правила информационной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безопасности.</w:t>
            </w:r>
          </w:p>
          <w:p w:rsidR="003E1DA9" w:rsidRPr="0036591F" w:rsidRDefault="00145822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использовать компьютерные и коммуникационные технологии как</w:t>
            </w:r>
          </w:p>
          <w:p w:rsidR="00145822" w:rsidRPr="0036591F" w:rsidRDefault="003E1DA9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инструмент д</w:t>
            </w:r>
            <w:r w:rsidR="00145822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ля достижения своих целей,</w:t>
            </w:r>
          </w:p>
          <w:p w:rsidR="003E1DA9" w:rsidRPr="0036591F" w:rsidRDefault="00145822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выбирать адекватные задаче инструментальные программно-аппаратные средства и сервисы или выступать в качестве заказчика новых программн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о-аппаратных средств и сервисов,</w:t>
            </w:r>
          </w:p>
          <w:p w:rsidR="003E1DA9" w:rsidRPr="0036591F" w:rsidRDefault="00145822" w:rsidP="003E1D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реализовывать моно- и мультим</w:t>
            </w:r>
            <w:r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едийные проекты в сфере информа</w:t>
            </w:r>
            <w:r w:rsidR="003E1DA9" w:rsidRPr="0036591F">
              <w:rPr>
                <w:rFonts w:ascii="Times New Roman" w:hAnsi="Times New Roman"/>
                <w:sz w:val="28"/>
                <w:szCs w:val="28"/>
                <w:lang w:eastAsia="en-US"/>
              </w:rPr>
              <w:t>ционных и коммуникационных технологий, проходя стадии от формулирования оригинального замысла через создание последовательности промежуточных представлений к итоговому продукту.</w:t>
            </w:r>
          </w:p>
          <w:p w:rsidR="003E1DA9" w:rsidRPr="0036591F" w:rsidRDefault="003E1DA9" w:rsidP="00FB3E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84732" w:rsidRPr="0036591F" w:rsidRDefault="00384732" w:rsidP="00384732">
      <w:pPr>
        <w:pStyle w:val="Style15"/>
        <w:widowControl/>
        <w:spacing w:before="5" w:line="240" w:lineRule="auto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384732" w:rsidRPr="0036591F" w:rsidRDefault="00384732" w:rsidP="00384732">
      <w:pPr>
        <w:pStyle w:val="Style15"/>
        <w:widowControl/>
        <w:spacing w:before="5" w:line="240" w:lineRule="auto"/>
        <w:jc w:val="center"/>
        <w:rPr>
          <w:rStyle w:val="FontStyle132"/>
          <w:rFonts w:ascii="Times New Roman" w:hAnsi="Times New Roman" w:cs="Times New Roman"/>
          <w:i w:val="0"/>
          <w:sz w:val="28"/>
          <w:szCs w:val="28"/>
        </w:rPr>
      </w:pPr>
      <w:r w:rsidRPr="0036591F">
        <w:rPr>
          <w:rStyle w:val="FontStyle132"/>
          <w:rFonts w:ascii="Times New Roman" w:hAnsi="Times New Roman" w:cs="Times New Roman"/>
          <w:i w:val="0"/>
          <w:sz w:val="28"/>
          <w:szCs w:val="28"/>
        </w:rPr>
        <w:t xml:space="preserve">Роль личностных и </w:t>
      </w:r>
      <w:proofErr w:type="spellStart"/>
      <w:r w:rsidRPr="0036591F">
        <w:rPr>
          <w:rStyle w:val="FontStyle132"/>
          <w:rFonts w:ascii="Times New Roman" w:hAnsi="Times New Roman" w:cs="Times New Roman"/>
          <w:i w:val="0"/>
          <w:sz w:val="28"/>
          <w:szCs w:val="28"/>
        </w:rPr>
        <w:t>метапредметных</w:t>
      </w:r>
      <w:proofErr w:type="spellEnd"/>
      <w:r w:rsidRPr="0036591F">
        <w:rPr>
          <w:rStyle w:val="FontStyle132"/>
          <w:rFonts w:ascii="Times New Roman" w:hAnsi="Times New Roman" w:cs="Times New Roman"/>
          <w:i w:val="0"/>
          <w:sz w:val="28"/>
          <w:szCs w:val="28"/>
        </w:rPr>
        <w:t xml:space="preserve"> результатов образова</w:t>
      </w:r>
      <w:r w:rsidRPr="0036591F">
        <w:rPr>
          <w:rStyle w:val="FontStyle132"/>
          <w:rFonts w:ascii="Times New Roman" w:hAnsi="Times New Roman" w:cs="Times New Roman"/>
          <w:i w:val="0"/>
          <w:sz w:val="28"/>
          <w:szCs w:val="28"/>
        </w:rPr>
        <w:softHyphen/>
        <w:t>ния в становлении функционально грамотной личности.</w:t>
      </w:r>
    </w:p>
    <w:p w:rsidR="00384732" w:rsidRPr="0036591F" w:rsidRDefault="00384732" w:rsidP="00384732">
      <w:pPr>
        <w:pStyle w:val="Style4"/>
        <w:widowControl/>
        <w:spacing w:line="240" w:lineRule="auto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proofErr w:type="gramStart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программы  является</w:t>
      </w:r>
      <w:proofErr w:type="gramEnd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 xml:space="preserve"> форми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рование функционально грамотной личности, т.е. человека, кото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рый:</w:t>
      </w:r>
    </w:p>
    <w:p w:rsidR="00384732" w:rsidRPr="0036591F" w:rsidRDefault="00384732" w:rsidP="00384732">
      <w:pPr>
        <w:pStyle w:val="Style5"/>
        <w:widowControl/>
        <w:numPr>
          <w:ilvl w:val="0"/>
          <w:numId w:val="3"/>
        </w:numPr>
        <w:tabs>
          <w:tab w:val="left" w:pos="470"/>
        </w:tabs>
        <w:ind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33"/>
          <w:rFonts w:ascii="Times New Roman" w:hAnsi="Times New Roman" w:cs="Times New Roman"/>
          <w:sz w:val="28"/>
          <w:szCs w:val="28"/>
        </w:rPr>
        <w:t xml:space="preserve">обладает 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огромным потенциалом к саморазвитию, умеет учить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ся и самостоятельно добывать знания;</w:t>
      </w:r>
    </w:p>
    <w:p w:rsidR="00384732" w:rsidRPr="0036591F" w:rsidRDefault="00384732" w:rsidP="00384732">
      <w:pPr>
        <w:pStyle w:val="Style5"/>
        <w:widowControl/>
        <w:numPr>
          <w:ilvl w:val="0"/>
          <w:numId w:val="3"/>
        </w:numPr>
        <w:tabs>
          <w:tab w:val="left" w:pos="470"/>
        </w:tabs>
        <w:ind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33"/>
          <w:rFonts w:ascii="Times New Roman" w:hAnsi="Times New Roman" w:cs="Times New Roman"/>
          <w:sz w:val="28"/>
          <w:szCs w:val="28"/>
        </w:rPr>
        <w:t xml:space="preserve">владеет 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обобщённым целостным представлением о мире (карти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ной мира);</w:t>
      </w:r>
    </w:p>
    <w:p w:rsidR="00384732" w:rsidRPr="0036591F" w:rsidRDefault="00384732" w:rsidP="00384732">
      <w:pPr>
        <w:pStyle w:val="Style5"/>
        <w:widowControl/>
        <w:numPr>
          <w:ilvl w:val="0"/>
          <w:numId w:val="3"/>
        </w:numPr>
        <w:tabs>
          <w:tab w:val="left" w:pos="470"/>
        </w:tabs>
        <w:spacing w:before="5"/>
        <w:ind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33"/>
          <w:rFonts w:ascii="Times New Roman" w:hAnsi="Times New Roman" w:cs="Times New Roman"/>
          <w:sz w:val="28"/>
          <w:szCs w:val="28"/>
        </w:rPr>
        <w:t xml:space="preserve">привык 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самостоятельно принимать решения и нести за них пер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сональную ответственность;</w:t>
      </w:r>
    </w:p>
    <w:p w:rsidR="00384732" w:rsidRPr="0036591F" w:rsidRDefault="00384732" w:rsidP="00384732">
      <w:pPr>
        <w:pStyle w:val="Style5"/>
        <w:widowControl/>
        <w:numPr>
          <w:ilvl w:val="0"/>
          <w:numId w:val="3"/>
        </w:numPr>
        <w:tabs>
          <w:tab w:val="left" w:pos="470"/>
        </w:tabs>
        <w:ind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33"/>
          <w:rFonts w:ascii="Times New Roman" w:hAnsi="Times New Roman" w:cs="Times New Roman"/>
          <w:sz w:val="28"/>
          <w:szCs w:val="28"/>
        </w:rPr>
        <w:t xml:space="preserve">усвоил 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положительный опыт и завоевания предыдущих поколе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ний, сумел проанализировать его и сделать своим собственным, тем самым заложив основу своей гражданской и национальной самоиден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тификации;</w:t>
      </w:r>
    </w:p>
    <w:p w:rsidR="00384732" w:rsidRPr="0036591F" w:rsidRDefault="00384732" w:rsidP="00384732">
      <w:pPr>
        <w:pStyle w:val="Style5"/>
        <w:widowControl/>
        <w:numPr>
          <w:ilvl w:val="0"/>
          <w:numId w:val="3"/>
        </w:numPr>
        <w:tabs>
          <w:tab w:val="left" w:pos="470"/>
        </w:tabs>
        <w:ind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33"/>
          <w:rFonts w:ascii="Times New Roman" w:hAnsi="Times New Roman" w:cs="Times New Roman"/>
          <w:sz w:val="28"/>
          <w:szCs w:val="28"/>
        </w:rPr>
        <w:t xml:space="preserve">толерантен 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по своей жизненной позиции, понимает, что он живёт и трудится среди таких же личностей, как и он, умеет отстаи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вать своё мнение и уважать мнение других;</w:t>
      </w:r>
    </w:p>
    <w:p w:rsidR="00384732" w:rsidRPr="0036591F" w:rsidRDefault="00384732" w:rsidP="00384732">
      <w:pPr>
        <w:pStyle w:val="Style5"/>
        <w:widowControl/>
        <w:numPr>
          <w:ilvl w:val="0"/>
          <w:numId w:val="3"/>
        </w:numPr>
        <w:tabs>
          <w:tab w:val="left" w:pos="470"/>
        </w:tabs>
        <w:ind w:firstLine="293"/>
        <w:jc w:val="both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33"/>
          <w:rFonts w:ascii="Times New Roman" w:hAnsi="Times New Roman" w:cs="Times New Roman"/>
          <w:sz w:val="28"/>
          <w:szCs w:val="28"/>
        </w:rPr>
        <w:t xml:space="preserve">эффективно владеет 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вербальными и невербальными средствами общения и использует их для достижения своих целей;</w:t>
      </w:r>
    </w:p>
    <w:p w:rsidR="00384732" w:rsidRPr="0036591F" w:rsidRDefault="00384732" w:rsidP="00384732">
      <w:pPr>
        <w:pStyle w:val="Style5"/>
        <w:widowControl/>
        <w:numPr>
          <w:ilvl w:val="0"/>
          <w:numId w:val="3"/>
        </w:numPr>
        <w:tabs>
          <w:tab w:val="left" w:pos="475"/>
        </w:tabs>
        <w:ind w:left="298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33"/>
          <w:rFonts w:ascii="Times New Roman" w:hAnsi="Times New Roman" w:cs="Times New Roman"/>
          <w:sz w:val="28"/>
          <w:szCs w:val="28"/>
        </w:rPr>
        <w:t xml:space="preserve">способен 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жить в любом социуме, адаптируясь к нему.</w:t>
      </w:r>
    </w:p>
    <w:p w:rsidR="00384732" w:rsidRPr="0036591F" w:rsidRDefault="00384732" w:rsidP="00384732">
      <w:pPr>
        <w:pStyle w:val="Style4"/>
        <w:widowControl/>
        <w:spacing w:line="240" w:lineRule="auto"/>
        <w:ind w:firstLine="283"/>
        <w:rPr>
          <w:rStyle w:val="FontStyle141"/>
          <w:rFonts w:ascii="Times New Roman" w:hAnsi="Times New Roman" w:cs="Times New Roman"/>
          <w:sz w:val="28"/>
          <w:szCs w:val="28"/>
        </w:rPr>
      </w:pP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Для выращивания функционально грамотной личности важней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>шую роль играют не столько предметные результаты, сколько лич</w:t>
      </w:r>
      <w:r w:rsidRPr="0036591F">
        <w:rPr>
          <w:rStyle w:val="FontStyle141"/>
          <w:rFonts w:ascii="Times New Roman" w:hAnsi="Times New Roman" w:cs="Times New Roman"/>
          <w:sz w:val="28"/>
          <w:szCs w:val="28"/>
        </w:rPr>
        <w:softHyphen/>
        <w:t xml:space="preserve">ностные и </w:t>
      </w:r>
      <w:proofErr w:type="spellStart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591F">
        <w:rPr>
          <w:rStyle w:val="FontStyle141"/>
          <w:rFonts w:ascii="Times New Roman" w:hAnsi="Times New Roman" w:cs="Times New Roman"/>
          <w:sz w:val="28"/>
          <w:szCs w:val="28"/>
        </w:rPr>
        <w:t xml:space="preserve"> результаты деятельности школьников. </w:t>
      </w:r>
    </w:p>
    <w:bookmarkEnd w:id="0"/>
    <w:p w:rsidR="00864081" w:rsidRPr="0036591F" w:rsidRDefault="00864081">
      <w:pPr>
        <w:rPr>
          <w:rFonts w:ascii="Times New Roman" w:hAnsi="Times New Roman"/>
          <w:sz w:val="28"/>
          <w:szCs w:val="28"/>
        </w:rPr>
      </w:pPr>
    </w:p>
    <w:sectPr w:rsidR="00864081" w:rsidRPr="0036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7B67702"/>
    <w:lvl w:ilvl="0">
      <w:numFmt w:val="bullet"/>
      <w:lvlText w:val="*"/>
      <w:lvlJc w:val="left"/>
    </w:lvl>
  </w:abstractNum>
  <w:abstractNum w:abstractNumId="1">
    <w:nsid w:val="0CBA6E02"/>
    <w:multiLevelType w:val="singleLevel"/>
    <w:tmpl w:val="3564B64E"/>
    <w:lvl w:ilvl="0">
      <w:start w:val="1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Century Schoolbook" w:hAnsi="Century Schoolbook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32"/>
    <w:rsid w:val="000977DD"/>
    <w:rsid w:val="00145822"/>
    <w:rsid w:val="00293871"/>
    <w:rsid w:val="0036591F"/>
    <w:rsid w:val="00384732"/>
    <w:rsid w:val="003E1DA9"/>
    <w:rsid w:val="004F7ECF"/>
    <w:rsid w:val="00583298"/>
    <w:rsid w:val="00864081"/>
    <w:rsid w:val="009F134F"/>
    <w:rsid w:val="00B7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3FFEC-78D3-4002-975A-2D2BAADC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3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84732"/>
  </w:style>
  <w:style w:type="paragraph" w:customStyle="1" w:styleId="Style4">
    <w:name w:val="Style4"/>
    <w:basedOn w:val="a"/>
    <w:uiPriority w:val="99"/>
    <w:rsid w:val="00384732"/>
    <w:pPr>
      <w:spacing w:line="240" w:lineRule="exact"/>
      <w:ind w:firstLine="293"/>
      <w:jc w:val="both"/>
    </w:pPr>
  </w:style>
  <w:style w:type="character" w:customStyle="1" w:styleId="FontStyle14">
    <w:name w:val="Font Style14"/>
    <w:uiPriority w:val="99"/>
    <w:rsid w:val="00384732"/>
    <w:rPr>
      <w:rFonts w:ascii="Century Schoolbook" w:hAnsi="Century Schoolbook"/>
      <w:color w:val="000000"/>
      <w:sz w:val="22"/>
    </w:rPr>
  </w:style>
  <w:style w:type="paragraph" w:customStyle="1" w:styleId="Style5">
    <w:name w:val="Style5"/>
    <w:basedOn w:val="a"/>
    <w:uiPriority w:val="99"/>
    <w:rsid w:val="00384732"/>
  </w:style>
  <w:style w:type="paragraph" w:customStyle="1" w:styleId="Style8">
    <w:name w:val="Style8"/>
    <w:basedOn w:val="a"/>
    <w:uiPriority w:val="99"/>
    <w:rsid w:val="00384732"/>
    <w:pPr>
      <w:spacing w:line="240" w:lineRule="exact"/>
      <w:ind w:firstLine="293"/>
      <w:jc w:val="both"/>
    </w:pPr>
  </w:style>
  <w:style w:type="paragraph" w:customStyle="1" w:styleId="Style10">
    <w:name w:val="Style10"/>
    <w:basedOn w:val="a"/>
    <w:uiPriority w:val="99"/>
    <w:rsid w:val="00384732"/>
    <w:pPr>
      <w:spacing w:line="200" w:lineRule="exact"/>
      <w:ind w:firstLine="288"/>
      <w:jc w:val="both"/>
    </w:pPr>
  </w:style>
  <w:style w:type="paragraph" w:customStyle="1" w:styleId="Style13">
    <w:name w:val="Style13"/>
    <w:basedOn w:val="a"/>
    <w:uiPriority w:val="99"/>
    <w:rsid w:val="00384732"/>
    <w:pPr>
      <w:spacing w:line="317" w:lineRule="exact"/>
    </w:pPr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384732"/>
    <w:pPr>
      <w:spacing w:line="240" w:lineRule="exact"/>
      <w:ind w:firstLine="274"/>
      <w:jc w:val="both"/>
    </w:pPr>
  </w:style>
  <w:style w:type="character" w:customStyle="1" w:styleId="FontStyle132">
    <w:name w:val="Font Style132"/>
    <w:uiPriority w:val="99"/>
    <w:rsid w:val="00384732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character" w:customStyle="1" w:styleId="FontStyle133">
    <w:name w:val="Font Style133"/>
    <w:uiPriority w:val="99"/>
    <w:rsid w:val="00384732"/>
    <w:rPr>
      <w:rFonts w:ascii="Century Schoolbook" w:hAnsi="Century Schoolbook" w:cs="Century Schoolbook" w:hint="default"/>
      <w:i/>
      <w:iCs/>
      <w:color w:val="000000"/>
      <w:sz w:val="18"/>
      <w:szCs w:val="18"/>
    </w:rPr>
  </w:style>
  <w:style w:type="character" w:customStyle="1" w:styleId="FontStyle136">
    <w:name w:val="Font Style136"/>
    <w:uiPriority w:val="99"/>
    <w:rsid w:val="00384732"/>
    <w:rPr>
      <w:rFonts w:ascii="Century Schoolbook" w:hAnsi="Century Schoolbook" w:cs="Century Schoolbook" w:hint="default"/>
      <w:b/>
      <w:bCs/>
      <w:color w:val="000000"/>
      <w:sz w:val="20"/>
      <w:szCs w:val="20"/>
    </w:rPr>
  </w:style>
  <w:style w:type="character" w:customStyle="1" w:styleId="FontStyle141">
    <w:name w:val="Font Style141"/>
    <w:uiPriority w:val="99"/>
    <w:rsid w:val="00384732"/>
    <w:rPr>
      <w:rFonts w:ascii="Century Schoolbook" w:hAnsi="Century Schoolbook" w:cs="Century Schoolbook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2014-05-18T08:03:00Z</dcterms:created>
  <dcterms:modified xsi:type="dcterms:W3CDTF">2015-03-18T13:34:00Z</dcterms:modified>
</cp:coreProperties>
</file>